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A7" w:rsidRDefault="00FD27A7" w:rsidP="00FD2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573E" w:rsidRDefault="00FD27A7" w:rsidP="00FD2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конкурсного отбора на предоставление в 202</w:t>
      </w:r>
      <w:r w:rsidR="00AD6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D2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 субсидий </w:t>
      </w:r>
      <w:r w:rsidRPr="00FD27A7">
        <w:rPr>
          <w:rFonts w:ascii="Times New Roman" w:eastAsia="Times New Roman" w:hAnsi="Times New Roman" w:cs="Times New Roman"/>
          <w:b/>
          <w:sz w:val="28"/>
          <w:szCs w:val="28"/>
        </w:rPr>
        <w:t>на реализацию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социально значимых проектов</w:t>
      </w:r>
      <w:r w:rsidRPr="00FD27A7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 ориентированны</w:t>
      </w:r>
      <w:r>
        <w:rPr>
          <w:rFonts w:ascii="Times New Roman" w:hAnsi="Times New Roman" w:cs="Times New Roman"/>
          <w:b/>
          <w:bCs/>
          <w:sz w:val="28"/>
          <w:szCs w:val="28"/>
        </w:rPr>
        <w:t>м некоммерческим</w:t>
      </w:r>
      <w:r w:rsidRPr="00FD27A7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организациям</w:t>
      </w:r>
      <w:r>
        <w:rPr>
          <w:rFonts w:ascii="Times New Roman" w:hAnsi="Times New Roman" w:cs="Times New Roman"/>
          <w:b/>
          <w:bCs/>
          <w:sz w:val="28"/>
          <w:szCs w:val="28"/>
        </w:rPr>
        <w:t>, осуществляющим</w:t>
      </w:r>
      <w:r w:rsidRPr="00FD27A7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 на территории Березовского района, из средств бюджета Березовского района «Грант главы Березовского района на развитие гражданского общества»</w:t>
      </w:r>
    </w:p>
    <w:p w:rsidR="00FD27A7" w:rsidRDefault="00FD27A7" w:rsidP="00FD2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7CB8" w:rsidRDefault="00FD27A7" w:rsidP="00FD27A7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Березовского района «</w:t>
      </w:r>
      <w:r w:rsidRPr="00EE577F">
        <w:rPr>
          <w:rFonts w:ascii="Times New Roman" w:hAnsi="Times New Roman"/>
          <w:bCs/>
          <w:sz w:val="28"/>
          <w:szCs w:val="28"/>
        </w:rPr>
        <w:t xml:space="preserve">Об утверждении Порядка предоставления грантов в форме субсидий из средств бюджета Березовского района «Грант главы Березовского района на развитие гражданского общества» </w:t>
      </w:r>
      <w:r>
        <w:rPr>
          <w:rFonts w:ascii="Times New Roman" w:hAnsi="Times New Roman"/>
          <w:bCs/>
          <w:sz w:val="28"/>
          <w:szCs w:val="28"/>
        </w:rPr>
        <w:t xml:space="preserve">от 11 августа 2021 года № 925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Pr="00FD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09.00 часов </w:t>
      </w:r>
      <w:r w:rsidR="004E7DCD">
        <w:rPr>
          <w:rFonts w:ascii="Times New Roman" w:eastAsia="Times New Roman" w:hAnsi="Times New Roman" w:cs="Times New Roman"/>
          <w:sz w:val="28"/>
          <w:szCs w:val="28"/>
          <w:lang w:eastAsia="ru-RU"/>
        </w:rPr>
        <w:t>14 ноября</w:t>
      </w:r>
      <w:r w:rsidRPr="00FD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E7D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D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17.00 часов </w:t>
      </w:r>
      <w:r w:rsidR="004E7DCD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</w:t>
      </w:r>
      <w:r w:rsidRPr="00FD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E7D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D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администрации Березовского района состоялся прием 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конкурсном отборе на предоставление в 202</w:t>
      </w:r>
      <w:r w:rsidR="004E7D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D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грантов в форме </w:t>
      </w:r>
      <w:r w:rsidRPr="00FD27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на финансовое обеспечение затрат социально ориентированным некоммерческим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</w:t>
      </w:r>
      <w:r w:rsidRPr="00FD2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социально значимых проектов на развитие гражданского общества. </w:t>
      </w:r>
    </w:p>
    <w:p w:rsidR="00FD27A7" w:rsidRDefault="00EE7CB8" w:rsidP="00FD27A7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E7CB8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решения конкурсной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C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и оценки заявок социально ориентированных некоммерческих организаций, осуществляющих деятельность на территории Березовского района, участвующих в конкурсном отборе по предоставлению грантов в форме субсидий из средств бюджета Березовского района на реализацию социально значимых проектов «Грант главы Березовского района на развитие гражданского общества»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заседание которой состоялось в </w:t>
      </w:r>
      <w:r w:rsid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30 минут </w:t>
      </w:r>
      <w:r w:rsid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15 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 пгт. Березово, ул. Астраханцева, д. 52, П</w:t>
      </w:r>
      <w:r w:rsidRPr="00EE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ротоколом заседания конкурсной комиссии № 1 от </w:t>
      </w:r>
      <w:r w:rsid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декабря</w:t>
      </w:r>
      <w:r w:rsidRPr="00EE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E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утверждены результаты конкурсного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7CB8" w:rsidRDefault="00EE7CB8" w:rsidP="00FD27A7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участие в конкурсном отборе подали заявки </w:t>
      </w:r>
      <w:r w:rsid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социально ориентированных некоммерческих организаций:</w:t>
      </w:r>
    </w:p>
    <w:p w:rsidR="00AD6964" w:rsidRPr="00AD6964" w:rsidRDefault="00AD6964" w:rsidP="00AD69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Местная общественная организация </w:t>
      </w:r>
      <w:proofErr w:type="spellStart"/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Березово «Сохранение русского наследия города Березово», проект «Путешествие в город Березов».</w:t>
      </w:r>
    </w:p>
    <w:p w:rsidR="00AD6964" w:rsidRPr="00AD6964" w:rsidRDefault="00AD6964" w:rsidP="00AD69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Местная религиозная организация православного Прихода Храма Преображения Господня </w:t>
      </w:r>
      <w:proofErr w:type="spellStart"/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гп</w:t>
      </w:r>
      <w:proofErr w:type="spellEnd"/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Березовского района Ханты-Мансийского автономного округа – Югры Тюменской области Югорской Епархии Русской Православной церкви (Московский патриархат), проект «Добрые плоды».</w:t>
      </w:r>
    </w:p>
    <w:p w:rsidR="00AD6964" w:rsidRPr="00AD6964" w:rsidRDefault="00AD6964" w:rsidP="00AD69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Березовская районная общественная организация ветеранов (пенсионеров войны, труда, вооруженных сил и правоохранительных органов, проект «Создание музейной площадки </w:t>
      </w:r>
      <w:r w:rsidR="002067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 в СССР».</w:t>
      </w:r>
    </w:p>
    <w:p w:rsidR="00AD6964" w:rsidRPr="00AD6964" w:rsidRDefault="00AD6964" w:rsidP="00AD69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Автономная некоммерческая организация развития культуры народов Севера Центр </w:t>
      </w:r>
      <w:proofErr w:type="spellStart"/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Этнотехнологий</w:t>
      </w:r>
      <w:proofErr w:type="spellEnd"/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 «</w:t>
      </w:r>
      <w:proofErr w:type="spellStart"/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Оленные</w:t>
      </w:r>
      <w:proofErr w:type="spellEnd"/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люди».</w:t>
      </w:r>
    </w:p>
    <w:p w:rsidR="00AD6964" w:rsidRPr="00AD6964" w:rsidRDefault="00AD6964" w:rsidP="00AD69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Березовская районная общественная организация Всероссийского общества инвалидов, проект «Я- Звезда».</w:t>
      </w:r>
    </w:p>
    <w:p w:rsidR="00AD6964" w:rsidRPr="00AD6964" w:rsidRDefault="00AD6964" w:rsidP="00AD69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Местная религиозная организация православного Прихода Храма Рождества Пресвятой Богородицы пгт. Березово Березовского района Ханты-Мансийского автономного округа – Югры Тюменской области Югорской Епархии Русской Православной церкви (Московский патриархат), проект «Благовест».</w:t>
      </w:r>
    </w:p>
    <w:p w:rsidR="00EE7CB8" w:rsidRDefault="00EE7CB8" w:rsidP="00EE7CB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CB8" w:rsidRDefault="00EE7CB8" w:rsidP="00AD696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конкурсном отборе допущены все </w:t>
      </w:r>
      <w:r w:rsid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A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="00FA16E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социально ориентированных некоммерческих организаций, подавших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заявки.</w:t>
      </w:r>
    </w:p>
    <w:p w:rsidR="00EE7CB8" w:rsidRDefault="00EE7CB8" w:rsidP="00EE7C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6E6" w:rsidRDefault="00FA16E6" w:rsidP="00EE7C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следующие итоговые баллы участникам конкурсного отбора:</w:t>
      </w:r>
    </w:p>
    <w:p w:rsidR="00AD6964" w:rsidRPr="00AD6964" w:rsidRDefault="00AD6964" w:rsidP="00AD696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Местная общественная организация </w:t>
      </w:r>
      <w:proofErr w:type="spellStart"/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п.г.т.Березово</w:t>
      </w:r>
      <w:proofErr w:type="spellEnd"/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«Сохранение русского наследия города Березово», проект «Путешествие в город Березов» - 48 баллов.</w:t>
      </w:r>
    </w:p>
    <w:p w:rsidR="00AD6964" w:rsidRPr="00AD6964" w:rsidRDefault="00AD6964" w:rsidP="00AD696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Местная религиозная организация православного Прихода Храма Преображения Господня </w:t>
      </w:r>
      <w:proofErr w:type="spellStart"/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гп</w:t>
      </w:r>
      <w:proofErr w:type="spellEnd"/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Березовского района Ханты-Мансийского автономного округа – Югры Тюменской области Югорской Епархии Русской Православной церкви (Московский патриархат), проект «Добрые плоды» - 51 бал.</w:t>
      </w:r>
    </w:p>
    <w:p w:rsidR="00AD6964" w:rsidRPr="00AD6964" w:rsidRDefault="00AD6964" w:rsidP="00AD696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Березовская районная общественная организация ветеранов (пенсионеров войны, труда, вооруженных сил и правоохранительных органов, прое</w:t>
      </w:r>
      <w:r w:rsidR="0020677D">
        <w:rPr>
          <w:rFonts w:ascii="Times New Roman" w:eastAsia="Times New Roman" w:hAnsi="Times New Roman" w:cs="Times New Roman"/>
          <w:sz w:val="28"/>
          <w:szCs w:val="28"/>
          <w:lang w:eastAsia="ru-RU"/>
        </w:rPr>
        <w:t>кт «Создание музейной площадки «</w:t>
      </w:r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 в СССР» - 54 балла.</w:t>
      </w:r>
    </w:p>
    <w:p w:rsidR="00AD6964" w:rsidRPr="00AD6964" w:rsidRDefault="00AD6964" w:rsidP="00AD696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Автономная некоммерческая организация развития культуры народов Севера Центр </w:t>
      </w:r>
      <w:proofErr w:type="spellStart"/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Этнотехнологий</w:t>
      </w:r>
      <w:proofErr w:type="spellEnd"/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 «</w:t>
      </w:r>
      <w:proofErr w:type="spellStart"/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Оленные</w:t>
      </w:r>
      <w:proofErr w:type="spellEnd"/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люди» - 55 баллов.</w:t>
      </w:r>
    </w:p>
    <w:p w:rsidR="00AD6964" w:rsidRPr="00AD6964" w:rsidRDefault="00AD6964" w:rsidP="00AD696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Березовская районная общественная организация Всероссийского общества инвалидов, проект «Я- Звезда» - 51 балл.</w:t>
      </w:r>
    </w:p>
    <w:p w:rsidR="00AD6964" w:rsidRPr="00AD6964" w:rsidRDefault="00AD6964" w:rsidP="00AD696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Местная религиозная организация православного Прихода Храма Рождества Пресвятой Богородицы пгт. Березово Березовского района Ханты-Мансийского автономного округа – Югры Тюменской области Югорской Епархии Русской Православной церкви (Московский патриархат), проект «Благовест» - 49 баллов.</w:t>
      </w:r>
    </w:p>
    <w:p w:rsidR="00FA16E6" w:rsidRPr="00FA16E6" w:rsidRDefault="00FA16E6" w:rsidP="00FA16E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6E6" w:rsidRPr="00FA16E6" w:rsidRDefault="00AD6964" w:rsidP="00FA16E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A16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 размер субсидии, предоставляемой победителям конкурсного отбора:</w:t>
      </w:r>
    </w:p>
    <w:p w:rsidR="00AD6964" w:rsidRPr="00AD6964" w:rsidRDefault="00AD6964" w:rsidP="00AD6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6964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AD696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Автономная некоммерческая организация развития культуры народов Севера Центр </w:t>
      </w:r>
      <w:proofErr w:type="spellStart"/>
      <w:r w:rsidRPr="00AD6964">
        <w:rPr>
          <w:rFonts w:ascii="Times New Roman" w:eastAsia="Calibri" w:hAnsi="Times New Roman" w:cs="Times New Roman"/>
          <w:sz w:val="28"/>
          <w:szCs w:val="28"/>
          <w:lang w:eastAsia="ru-RU"/>
        </w:rPr>
        <w:t>Этнотехнологий</w:t>
      </w:r>
      <w:proofErr w:type="spellEnd"/>
      <w:r w:rsidRPr="00AD6964">
        <w:rPr>
          <w:rFonts w:ascii="Times New Roman" w:eastAsia="Calibri" w:hAnsi="Times New Roman" w:cs="Times New Roman"/>
          <w:sz w:val="28"/>
          <w:szCs w:val="28"/>
          <w:lang w:eastAsia="ru-RU"/>
        </w:rPr>
        <w:t>, проект «</w:t>
      </w:r>
      <w:proofErr w:type="spellStart"/>
      <w:r w:rsidRPr="00AD6964">
        <w:rPr>
          <w:rFonts w:ascii="Times New Roman" w:eastAsia="Calibri" w:hAnsi="Times New Roman" w:cs="Times New Roman"/>
          <w:sz w:val="28"/>
          <w:szCs w:val="28"/>
          <w:lang w:eastAsia="ru-RU"/>
        </w:rPr>
        <w:t>Оленные</w:t>
      </w:r>
      <w:proofErr w:type="spellEnd"/>
      <w:r w:rsidRPr="00AD69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люди» – 800 000,00 рублей.</w:t>
      </w:r>
    </w:p>
    <w:p w:rsidR="00AD6964" w:rsidRPr="00AD6964" w:rsidRDefault="00AD6964" w:rsidP="00AD6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6964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AD69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81482" w:rsidRPr="00AD6964">
        <w:rPr>
          <w:rFonts w:ascii="Times New Roman" w:eastAsia="Calibri" w:hAnsi="Times New Roman" w:cs="Times New Roman"/>
          <w:sz w:val="28"/>
          <w:szCs w:val="28"/>
          <w:lang w:eastAsia="ru-RU"/>
        </w:rPr>
        <w:t>Березовская районная</w:t>
      </w:r>
      <w:r w:rsidRPr="00AD69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общественная организация ветеранов (пенсионеров войны, труда, вооруженных сил и правоохранительных органов, проект «Создание музейной площадки </w:t>
      </w:r>
      <w:r w:rsidR="0020677D">
        <w:rPr>
          <w:rFonts w:ascii="Times New Roman" w:eastAsia="Calibri" w:hAnsi="Times New Roman" w:cs="Times New Roman"/>
          <w:sz w:val="28"/>
          <w:szCs w:val="28"/>
          <w:lang w:eastAsia="ru-RU"/>
        </w:rPr>
        <w:t>«Назад в СССР</w:t>
      </w:r>
      <w:r w:rsidRPr="00AD6964">
        <w:rPr>
          <w:rFonts w:ascii="Times New Roman" w:eastAsia="Calibri" w:hAnsi="Times New Roman" w:cs="Times New Roman"/>
          <w:sz w:val="28"/>
          <w:szCs w:val="28"/>
          <w:lang w:eastAsia="ru-RU"/>
        </w:rPr>
        <w:t>» - 2</w:t>
      </w:r>
      <w:r w:rsidR="00581482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AD69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000, 00 рублей.</w:t>
      </w:r>
    </w:p>
    <w:p w:rsidR="00AD6964" w:rsidRPr="00AD6964" w:rsidRDefault="00AD6964" w:rsidP="00AD6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6964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AD696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Местная религиозная организация православного Прихода Храма Преображения Господня </w:t>
      </w:r>
      <w:proofErr w:type="spellStart"/>
      <w:r w:rsidRPr="00AD6964">
        <w:rPr>
          <w:rFonts w:ascii="Times New Roman" w:eastAsia="Calibri" w:hAnsi="Times New Roman" w:cs="Times New Roman"/>
          <w:sz w:val="28"/>
          <w:szCs w:val="28"/>
          <w:lang w:eastAsia="ru-RU"/>
        </w:rPr>
        <w:t>гп</w:t>
      </w:r>
      <w:proofErr w:type="spellEnd"/>
      <w:r w:rsidRPr="00AD69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D6964">
        <w:rPr>
          <w:rFonts w:ascii="Times New Roman" w:eastAsia="Calibri" w:hAnsi="Times New Roman" w:cs="Times New Roman"/>
          <w:sz w:val="28"/>
          <w:szCs w:val="28"/>
          <w:lang w:eastAsia="ru-RU"/>
        </w:rPr>
        <w:t>Игрим</w:t>
      </w:r>
      <w:proofErr w:type="spellEnd"/>
      <w:r w:rsidRPr="00AD69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Березовского района Ханты-Мансийского автономного округа – Югры Тюменской области Югорской Епархии Русской Православной церкви (Московский патриархат), проект «Добрые плоды» 200 000,00 рублей.</w:t>
      </w:r>
    </w:p>
    <w:p w:rsidR="00AD6964" w:rsidRPr="00AD6964" w:rsidRDefault="00AD6964" w:rsidP="00AD6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696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 Березовская районная общественная организация Всероссийского общества инвалидов, проект «Я –Звезда» – 200 000,00</w:t>
      </w:r>
      <w:r w:rsidRPr="00AD69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D6964">
        <w:rPr>
          <w:rFonts w:ascii="Times New Roman" w:eastAsia="Calibri" w:hAnsi="Times New Roman" w:cs="Times New Roman"/>
          <w:sz w:val="28"/>
          <w:szCs w:val="28"/>
          <w:lang w:eastAsia="ru-RU"/>
        </w:rPr>
        <w:t>рублей.</w:t>
      </w:r>
    </w:p>
    <w:p w:rsidR="00AD6964" w:rsidRPr="00AD6964" w:rsidRDefault="00AD6964" w:rsidP="00AD6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6964">
        <w:rPr>
          <w:rFonts w:ascii="Times New Roman" w:eastAsia="Calibri" w:hAnsi="Times New Roman" w:cs="Times New Roman"/>
          <w:sz w:val="28"/>
          <w:szCs w:val="28"/>
          <w:lang w:eastAsia="ru-RU"/>
        </w:rPr>
        <w:t>5. Местная религиозная организация православного Прихода Храма Рождества Пресвятой Богородицы пгт. Березово Березовского района Ханты-Мансийского автономного округа – Югры Тюменской области Югорской Епархии Русской Православной церкви (Московский патриархат), проект «Благовест – 199 999,92 рублей.</w:t>
      </w:r>
    </w:p>
    <w:p w:rsidR="00AD6964" w:rsidRPr="00AD6964" w:rsidRDefault="00AD6964" w:rsidP="00AD6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69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Местная общественная организация </w:t>
      </w:r>
      <w:proofErr w:type="spellStart"/>
      <w:r w:rsidRPr="00AD6964">
        <w:rPr>
          <w:rFonts w:ascii="Times New Roman" w:eastAsia="Calibri" w:hAnsi="Times New Roman" w:cs="Times New Roman"/>
          <w:sz w:val="28"/>
          <w:szCs w:val="28"/>
          <w:lang w:eastAsia="ru-RU"/>
        </w:rPr>
        <w:t>п.г.т.Березово</w:t>
      </w:r>
      <w:proofErr w:type="spellEnd"/>
      <w:r w:rsidRPr="00AD69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«Сохранение русского наследия города Березово», проект «Путешествие в город Березов» - 17</w:t>
      </w:r>
      <w:r w:rsidR="0058148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D6964">
        <w:rPr>
          <w:rFonts w:ascii="Times New Roman" w:eastAsia="Calibri" w:hAnsi="Times New Roman" w:cs="Times New Roman"/>
          <w:sz w:val="28"/>
          <w:szCs w:val="28"/>
          <w:lang w:eastAsia="ru-RU"/>
        </w:rPr>
        <w:t> 000,08 рублей.</w:t>
      </w:r>
    </w:p>
    <w:p w:rsidR="00FD27A7" w:rsidRPr="00FD27A7" w:rsidRDefault="00FD27A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D27A7" w:rsidRPr="00FD27A7" w:rsidSect="00FA16E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0918"/>
    <w:multiLevelType w:val="hybridMultilevel"/>
    <w:tmpl w:val="7632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44B21"/>
    <w:multiLevelType w:val="hybridMultilevel"/>
    <w:tmpl w:val="7868B370"/>
    <w:lvl w:ilvl="0" w:tplc="BC348C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70552"/>
    <w:multiLevelType w:val="hybridMultilevel"/>
    <w:tmpl w:val="7632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60EF4"/>
    <w:multiLevelType w:val="multilevel"/>
    <w:tmpl w:val="CB9E1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A7"/>
    <w:rsid w:val="0020677D"/>
    <w:rsid w:val="0040573E"/>
    <w:rsid w:val="004E7DCD"/>
    <w:rsid w:val="00581482"/>
    <w:rsid w:val="00AD6964"/>
    <w:rsid w:val="00D0096B"/>
    <w:rsid w:val="00EE7CB8"/>
    <w:rsid w:val="00FA16E6"/>
    <w:rsid w:val="00FD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933AC-7921-4109-B7D2-EAEF3452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7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Медиацентр 20</dc:creator>
  <cp:keywords/>
  <dc:description/>
  <cp:lastModifiedBy>Zhizn Ugra</cp:lastModifiedBy>
  <cp:revision>7</cp:revision>
  <dcterms:created xsi:type="dcterms:W3CDTF">2022-12-13T09:46:00Z</dcterms:created>
  <dcterms:modified xsi:type="dcterms:W3CDTF">2022-12-21T06:44:00Z</dcterms:modified>
</cp:coreProperties>
</file>