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A7" w:rsidRDefault="00FD27A7" w:rsidP="00FD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573E" w:rsidRDefault="00FD27A7" w:rsidP="00FD27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конкурсного отбора на предоставление в 202</w:t>
      </w:r>
      <w:r w:rsidR="00AD6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D27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 субсидий </w:t>
      </w:r>
      <w:r w:rsidRPr="00FD27A7">
        <w:rPr>
          <w:rFonts w:ascii="Times New Roman" w:eastAsia="Times New Roman" w:hAnsi="Times New Roman" w:cs="Times New Roman"/>
          <w:b/>
          <w:sz w:val="28"/>
          <w:szCs w:val="28"/>
        </w:rPr>
        <w:t>на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социально значимых проектов</w:t>
      </w:r>
      <w:r w:rsidRPr="00FD27A7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 ориентированны</w:t>
      </w:r>
      <w:r>
        <w:rPr>
          <w:rFonts w:ascii="Times New Roman" w:hAnsi="Times New Roman" w:cs="Times New Roman"/>
          <w:b/>
          <w:bCs/>
          <w:sz w:val="28"/>
          <w:szCs w:val="28"/>
        </w:rPr>
        <w:t>м некоммерческим</w:t>
      </w:r>
      <w:r w:rsidRPr="00FD27A7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организациям</w:t>
      </w:r>
      <w:r>
        <w:rPr>
          <w:rFonts w:ascii="Times New Roman" w:hAnsi="Times New Roman" w:cs="Times New Roman"/>
          <w:b/>
          <w:bCs/>
          <w:sz w:val="28"/>
          <w:szCs w:val="28"/>
        </w:rPr>
        <w:t>, осуществляющим</w:t>
      </w:r>
      <w:r w:rsidRPr="00FD27A7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на территории Березовского района, из средств бюджета Березовского района «Грант главы Березовского района на развитие гражданского общества»</w:t>
      </w:r>
    </w:p>
    <w:p w:rsidR="00FD27A7" w:rsidRDefault="00FD27A7" w:rsidP="00FD27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7CB8" w:rsidRDefault="00FD27A7" w:rsidP="00FD27A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Березовского района «</w:t>
      </w:r>
      <w:r w:rsidRPr="00EE577F">
        <w:rPr>
          <w:rFonts w:ascii="Times New Roman" w:hAnsi="Times New Roman"/>
          <w:bCs/>
          <w:sz w:val="28"/>
          <w:szCs w:val="28"/>
        </w:rPr>
        <w:t xml:space="preserve">Об утверждении Порядка предоставления грантов в форме субсидий из средств бюджета Березовского района «Грант главы Березовского района на развитие гражданского общества» </w:t>
      </w:r>
      <w:r>
        <w:rPr>
          <w:rFonts w:ascii="Times New Roman" w:hAnsi="Times New Roman"/>
          <w:bCs/>
          <w:sz w:val="28"/>
          <w:szCs w:val="28"/>
        </w:rPr>
        <w:t xml:space="preserve">от 11 августа 2021 года № 925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с 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09.00 часов </w:t>
      </w:r>
      <w:r w:rsidR="004E7DCD">
        <w:rPr>
          <w:rFonts w:ascii="Times New Roman" w:eastAsia="Times New Roman" w:hAnsi="Times New Roman" w:cs="Times New Roman"/>
          <w:sz w:val="28"/>
          <w:szCs w:val="28"/>
          <w:lang w:eastAsia="ru-RU"/>
        </w:rPr>
        <w:t>14 ноября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E7D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17.00 часов </w:t>
      </w:r>
      <w:r w:rsidR="004E7DCD">
        <w:rPr>
          <w:rFonts w:ascii="Times New Roman" w:eastAsia="Times New Roman" w:hAnsi="Times New Roman" w:cs="Times New Roman"/>
          <w:sz w:val="28"/>
          <w:szCs w:val="28"/>
          <w:lang w:eastAsia="ru-RU"/>
        </w:rPr>
        <w:t>13 декабря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E7D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администрации Березовского района состоялся прием 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конкурсном отборе на предоставление в 202</w:t>
      </w:r>
      <w:r w:rsidR="004E7D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грантов в форме 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финансовое обеспечение затрат социально ориентированным некоммерческим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 </w:t>
      </w:r>
      <w:r w:rsidRPr="00FD2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социально значимых проектов на развитие гражданского общества. </w:t>
      </w:r>
    </w:p>
    <w:p w:rsidR="00FD27A7" w:rsidRDefault="00EE7CB8" w:rsidP="00FD27A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E7C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основании решения конкурсной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и оценки заявок социально ориентированных некоммерческих организаций, осуществляющих деятельность на территории Березовского района, участвующих в конкурсном отборе по предоставлению грантов в форме субсидий из средств бюджета Березовского района на реализацию социально значимых проектов «Грант главы Березовского района на развитие гражданского общества»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заседание которой состоялось в 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30 минут 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15 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адресу пгт. Березово, ул. Астраханцева, д. 52, П</w:t>
      </w:r>
      <w:r w:rsidRPr="00EE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ротоколом заседания конкурсной комиссии № 1 от 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15 декабря</w:t>
      </w:r>
      <w:r w:rsidRPr="00EE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E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утверждены результаты конкурсного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7CB8" w:rsidRDefault="00EE7CB8" w:rsidP="00FD27A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участие в конкурсном отборе подали заявки 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социально ориентированных некоммерческих организаций:</w:t>
      </w:r>
    </w:p>
    <w:p w:rsidR="00AD6964" w:rsidRPr="00AD6964" w:rsidRDefault="00AD6964" w:rsidP="00AD69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Местная общественная организация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Березово «Сохранение русского наследия города Березово», проект «Путешествие в город Березов».</w:t>
      </w:r>
    </w:p>
    <w:p w:rsidR="00AD6964" w:rsidRPr="00AD6964" w:rsidRDefault="00AD6964" w:rsidP="00AD69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Местная религиозная организация православного Прихода Храма Преображения Господня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гп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Игрим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района Ханты-Мансийского автономного округа – Югры Тюменской области Югорской Епархии Русской Православной церкви (Московский патриархат), проект «Добрые плоды».</w:t>
      </w:r>
    </w:p>
    <w:p w:rsidR="00AD6964" w:rsidRPr="00AD6964" w:rsidRDefault="00AD6964" w:rsidP="00AD69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Березовская районная общественная организация ветеранов (пенсионеров войны, труда, вооруженных сил и правоохранительных органов, проект «Создание музейной площадки </w:t>
      </w:r>
      <w:r w:rsidR="002067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 в СССР».</w:t>
      </w:r>
    </w:p>
    <w:p w:rsidR="00AD6964" w:rsidRPr="00AD6964" w:rsidRDefault="00AD6964" w:rsidP="00AD69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Автономная некоммерческая организация развития культуры народов Севера Центр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Этнотехнологий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 «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Оленные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люди».</w:t>
      </w:r>
    </w:p>
    <w:p w:rsidR="00AD6964" w:rsidRPr="00AD6964" w:rsidRDefault="00AD6964" w:rsidP="00AD69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Березовская районная общественная организация Всероссийского общества инвалидов, проект «Я- Звезда».</w:t>
      </w:r>
    </w:p>
    <w:p w:rsidR="00AD6964" w:rsidRPr="00AD6964" w:rsidRDefault="00AD6964" w:rsidP="00AD69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Местная религиозная организация православного Прихода Храма Рождества Пресвятой Богородицы пгт. Березово Березовского района Ханты-Мансийского автономного округа – Югры Тюменской области Югорской Епархии Русской Православной церкви (Московский патриархат), проект «Благовест».</w:t>
      </w:r>
    </w:p>
    <w:p w:rsidR="00EE7CB8" w:rsidRDefault="00EE7CB8" w:rsidP="00EE7C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CB8" w:rsidRDefault="00EE7CB8" w:rsidP="00AD6964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конкурсном отборе допущены все 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A1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="00FA16E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социально ориентированных некоммерческих организаций, подавших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заявки.</w:t>
      </w:r>
    </w:p>
    <w:p w:rsidR="00EE7CB8" w:rsidRDefault="00EE7CB8" w:rsidP="00EE7C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E6" w:rsidRDefault="00FA16E6" w:rsidP="00EE7C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следующие итоговые баллы участникам конкурсного отбора:</w:t>
      </w:r>
    </w:p>
    <w:p w:rsidR="00AD6964" w:rsidRPr="00AD6964" w:rsidRDefault="00AD6964" w:rsidP="00AD6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Местная общественная организация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п.г.т.Березово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«Сохранение русского наследия города Березово», проект «Путешествие в город Березов» - 48 баллов.</w:t>
      </w:r>
    </w:p>
    <w:p w:rsidR="00AD6964" w:rsidRPr="00AD6964" w:rsidRDefault="00AD6964" w:rsidP="00AD6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Местная религиозная организация православного Прихода Храма Преображения Господня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гп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Игрим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района Ханты-Мансийского автономного округа – Югры Тюменской области Югорской Епархии Русской Православной церкви (Московский патриархат), проект «Добрые плоды» - 51 бал.</w:t>
      </w:r>
    </w:p>
    <w:p w:rsidR="00AD6964" w:rsidRPr="00AD6964" w:rsidRDefault="00AD6964" w:rsidP="00AD6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Березовская районная общественная организация ветеранов (пенсионеров войны, труда, вооруженных сил и правоохранительных органов, прое</w:t>
      </w:r>
      <w:r w:rsidR="0020677D">
        <w:rPr>
          <w:rFonts w:ascii="Times New Roman" w:eastAsia="Times New Roman" w:hAnsi="Times New Roman" w:cs="Times New Roman"/>
          <w:sz w:val="28"/>
          <w:szCs w:val="28"/>
          <w:lang w:eastAsia="ru-RU"/>
        </w:rPr>
        <w:t>кт «Создание музейной площадки «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 в СССР» - 54 балла.</w:t>
      </w:r>
    </w:p>
    <w:p w:rsidR="00AD6964" w:rsidRPr="00AD6964" w:rsidRDefault="00AD6964" w:rsidP="00AD6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Автономная некоммерческая организация развития культуры народов Севера Центр 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Этнотехнологий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 «</w:t>
      </w:r>
      <w:proofErr w:type="spellStart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Оленные</w:t>
      </w:r>
      <w:proofErr w:type="spellEnd"/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люди» - 55 баллов.</w:t>
      </w:r>
    </w:p>
    <w:p w:rsidR="00AD6964" w:rsidRPr="00AD6964" w:rsidRDefault="00AD6964" w:rsidP="00AD6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Березовская районная общественная организация Всероссийского общества инвалидов, проект «Я- Звезда» - 51 балл.</w:t>
      </w:r>
    </w:p>
    <w:p w:rsidR="00AD6964" w:rsidRPr="00AD6964" w:rsidRDefault="00AD6964" w:rsidP="00AD69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AD69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Местная религиозная организация православного Прихода Храма Рождества Пресвятой Богородицы пгт. Березово Березовского района Ханты-Мансийского автономного округа – Югры Тюменской области Югорской Епархии Русской Православной церкви (Московский патриархат), проект «Благовест» - 49 баллов.</w:t>
      </w:r>
    </w:p>
    <w:p w:rsidR="00FA16E6" w:rsidRPr="00FA16E6" w:rsidRDefault="00FA16E6" w:rsidP="00FA16E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E6" w:rsidRPr="00FA16E6" w:rsidRDefault="00AD6964" w:rsidP="00FA16E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16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 размер субсидии, предоставляемой победителям конкурсного отбора:</w:t>
      </w:r>
    </w:p>
    <w:p w:rsidR="00AD6964" w:rsidRPr="00AD6964" w:rsidRDefault="00AD6964" w:rsidP="00AD69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Автономная некоммерческая организация развития культуры народов Севера Центр </w:t>
      </w:r>
      <w:proofErr w:type="spellStart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Этнотехнологий</w:t>
      </w:r>
      <w:proofErr w:type="spellEnd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, проект «</w:t>
      </w:r>
      <w:proofErr w:type="spellStart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Оленные</w:t>
      </w:r>
      <w:proofErr w:type="spellEnd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люди» – 800 000,00 рублей.</w:t>
      </w:r>
    </w:p>
    <w:p w:rsidR="00AD6964" w:rsidRPr="00AD6964" w:rsidRDefault="00AD6964" w:rsidP="00AD69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581482"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Березовская районная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общественная организация ветеранов (пенсионеров войны, труда, вооруженных сил и правоохранительных органов, проект «Создание музейной площадки </w:t>
      </w:r>
      <w:r w:rsidR="0020677D">
        <w:rPr>
          <w:rFonts w:ascii="Times New Roman" w:eastAsia="Calibri" w:hAnsi="Times New Roman" w:cs="Times New Roman"/>
          <w:sz w:val="28"/>
          <w:szCs w:val="28"/>
          <w:lang w:eastAsia="ru-RU"/>
        </w:rPr>
        <w:t>«Назад в СССР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» - 2</w:t>
      </w:r>
      <w:r w:rsidR="00581482"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000, 00 рублей.</w:t>
      </w:r>
    </w:p>
    <w:p w:rsidR="00AD6964" w:rsidRPr="00AD6964" w:rsidRDefault="00AD6964" w:rsidP="00AD69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Местная религиозная организация православного Прихода Храма Преображения Господня </w:t>
      </w:r>
      <w:proofErr w:type="spellStart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гп</w:t>
      </w:r>
      <w:proofErr w:type="spellEnd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Игрим</w:t>
      </w:r>
      <w:proofErr w:type="spellEnd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Березовского района Ханты-Мансийского автономного округа – Югры Тюменской области Югорской Епархии Русской Православной церкви (Московский патриархат), проект «Добрые плоды» 200 000,00 рублей.</w:t>
      </w:r>
    </w:p>
    <w:p w:rsidR="00AD6964" w:rsidRPr="00AD6964" w:rsidRDefault="00AD6964" w:rsidP="00AD69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4. Березовская районная общественная организация Всероссийского общества инвалидов, проект «Я –Звезда» – 200 000,00</w:t>
      </w:r>
      <w:r w:rsidRPr="00AD69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рублей.</w:t>
      </w:r>
    </w:p>
    <w:p w:rsidR="00AD6964" w:rsidRPr="00AD6964" w:rsidRDefault="00AD6964" w:rsidP="00AD69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5. Местная религиозная организация православного Прихода Храма Рождества Пресвятой Богородицы пгт. Березово Березовского района Ханты-Мансийского автономного округа – Югры Тюменской области Югорской Епархии Русской Православной церкви (Московский патриархат), проект «Благовест – 199 999,92 рублей.</w:t>
      </w:r>
    </w:p>
    <w:p w:rsidR="00AD6964" w:rsidRPr="00AD6964" w:rsidRDefault="00AD6964" w:rsidP="00AD69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Местная общественная организация </w:t>
      </w:r>
      <w:proofErr w:type="spellStart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п.г.т.Березово</w:t>
      </w:r>
      <w:proofErr w:type="spellEnd"/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«Сохранение русского наследия города Березово», проект «Путешествие в город Березов» - 17</w:t>
      </w:r>
      <w:r w:rsidR="0058148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AD6964">
        <w:rPr>
          <w:rFonts w:ascii="Times New Roman" w:eastAsia="Calibri" w:hAnsi="Times New Roman" w:cs="Times New Roman"/>
          <w:sz w:val="28"/>
          <w:szCs w:val="28"/>
          <w:lang w:eastAsia="ru-RU"/>
        </w:rPr>
        <w:t> 000,08 рублей.</w:t>
      </w:r>
    </w:p>
    <w:p w:rsidR="00FD27A7" w:rsidRPr="00FD27A7" w:rsidRDefault="00FD27A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27A7" w:rsidRPr="00FD27A7" w:rsidSect="00FA16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0918"/>
    <w:multiLevelType w:val="hybridMultilevel"/>
    <w:tmpl w:val="7632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44B21"/>
    <w:multiLevelType w:val="hybridMultilevel"/>
    <w:tmpl w:val="7868B370"/>
    <w:lvl w:ilvl="0" w:tplc="BC348C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70552"/>
    <w:multiLevelType w:val="hybridMultilevel"/>
    <w:tmpl w:val="7632E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EF4"/>
    <w:multiLevelType w:val="multilevel"/>
    <w:tmpl w:val="CB9E1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A7"/>
    <w:rsid w:val="0020677D"/>
    <w:rsid w:val="0040573E"/>
    <w:rsid w:val="004E7DCD"/>
    <w:rsid w:val="00581482"/>
    <w:rsid w:val="00AD6964"/>
    <w:rsid w:val="00D0096B"/>
    <w:rsid w:val="00EE7CB8"/>
    <w:rsid w:val="00FA16E6"/>
    <w:rsid w:val="00FD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933AC-7921-4109-B7D2-EAEF3452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7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Медиацентр 20</dc:creator>
  <cp:keywords/>
  <dc:description/>
  <cp:lastModifiedBy>Zhizn Ugra</cp:lastModifiedBy>
  <cp:revision>7</cp:revision>
  <dcterms:created xsi:type="dcterms:W3CDTF">2022-12-13T09:46:00Z</dcterms:created>
  <dcterms:modified xsi:type="dcterms:W3CDTF">2022-12-21T06:44:00Z</dcterms:modified>
</cp:coreProperties>
</file>